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A0169">
            <w:pPr>
              <w:jc w:val="right"/>
              <w:rPr>
                <w:rFonts w:cs="Arial"/>
              </w:rPr>
            </w:pPr>
            <w:r w:rsidRPr="002E571A">
              <w:rPr>
                <w:rFonts w:cs="Arial"/>
                <w:szCs w:val="22"/>
              </w:rPr>
              <w:t xml:space="preserve">Протокол  № </w:t>
            </w:r>
            <w:r w:rsidR="00BA0169">
              <w:rPr>
                <w:rFonts w:cs="Arial"/>
                <w:szCs w:val="22"/>
              </w:rPr>
              <w:t>137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A0169">
            <w:pPr>
              <w:jc w:val="right"/>
              <w:rPr>
                <w:rFonts w:cs="Arial"/>
              </w:rPr>
            </w:pPr>
            <w:r w:rsidRPr="002E571A">
              <w:rPr>
                <w:rFonts w:cs="Arial"/>
                <w:szCs w:val="22"/>
              </w:rPr>
              <w:t>«</w:t>
            </w:r>
            <w:r w:rsidR="00BA0169">
              <w:rPr>
                <w:rFonts w:cs="Arial"/>
                <w:szCs w:val="22"/>
              </w:rPr>
              <w:t>31</w:t>
            </w:r>
            <w:r w:rsidRPr="002E571A">
              <w:rPr>
                <w:rFonts w:cs="Arial"/>
                <w:szCs w:val="22"/>
              </w:rPr>
              <w:t xml:space="preserve">» </w:t>
            </w:r>
            <w:r w:rsidR="00BA0169">
              <w:rPr>
                <w:rFonts w:cs="Arial"/>
                <w:szCs w:val="22"/>
              </w:rPr>
              <w:t>августа</w:t>
            </w:r>
            <w:r w:rsidRPr="002E571A">
              <w:rPr>
                <w:rFonts w:cs="Arial"/>
                <w:szCs w:val="22"/>
              </w:rPr>
              <w:t xml:space="preserve">  </w:t>
            </w:r>
            <w:r w:rsidR="00BA0169">
              <w:rPr>
                <w:rFonts w:cs="Arial"/>
                <w:szCs w:val="22"/>
              </w:rPr>
              <w:t>2017</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2003A4">
        <w:rPr>
          <w:rFonts w:cs="Arial"/>
          <w:szCs w:val="22"/>
        </w:rPr>
        <w:t>ПДО №</w:t>
      </w:r>
      <w:r w:rsidR="00A30AB5" w:rsidRPr="00BA0169">
        <w:rPr>
          <w:rFonts w:cs="Arial"/>
          <w:szCs w:val="22"/>
        </w:rPr>
        <w:t>3</w:t>
      </w:r>
      <w:r w:rsidR="002003A4" w:rsidRPr="002003A4">
        <w:rPr>
          <w:rFonts w:cs="Arial"/>
          <w:szCs w:val="22"/>
        </w:rPr>
        <w:t>96</w:t>
      </w:r>
      <w:r w:rsidR="00362455" w:rsidRPr="002003A4">
        <w:rPr>
          <w:rFonts w:cs="Arial"/>
          <w:szCs w:val="22"/>
        </w:rPr>
        <w:t>-</w:t>
      </w:r>
      <w:r w:rsidRPr="002003A4">
        <w:rPr>
          <w:rFonts w:cs="Arial"/>
          <w:szCs w:val="22"/>
        </w:rPr>
        <w:t>КР-201</w:t>
      </w:r>
      <w:r w:rsidR="00BA032C" w:rsidRPr="002003A4">
        <w:rPr>
          <w:rFonts w:cs="Arial"/>
          <w:szCs w:val="22"/>
        </w:rPr>
        <w:t>7</w:t>
      </w:r>
      <w:r w:rsidRPr="00A30AB5">
        <w:rPr>
          <w:rFonts w:cs="Arial"/>
          <w:szCs w:val="22"/>
        </w:rPr>
        <w:t xml:space="preserve"> от</w:t>
      </w:r>
      <w:r w:rsidRPr="005F56FA">
        <w:rPr>
          <w:rFonts w:cs="Arial"/>
          <w:szCs w:val="22"/>
        </w:rPr>
        <w:t xml:space="preserve"> </w:t>
      </w:r>
      <w:r w:rsidR="00BA0169">
        <w:rPr>
          <w:rFonts w:cs="Arial"/>
          <w:szCs w:val="22"/>
        </w:rPr>
        <w:t>«01» сентября 2017г.</w:t>
      </w: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A205CF" w:rsidRPr="00A205CF">
        <w:rPr>
          <w:rFonts w:cs="Arial"/>
          <w:b/>
          <w:szCs w:val="22"/>
        </w:rPr>
        <w:t>ремонту железнодорожного пути №24 и переездов на заводской промышленной площадке цех №23 вне графика простоев</w:t>
      </w:r>
      <w:r w:rsidR="00B64ABC">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w:t>
      </w:r>
      <w:r w:rsidRPr="002E571A">
        <w:lastRenderedPageBreak/>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2D1BA6">
        <w:rPr>
          <w:rFonts w:cs="Arial"/>
          <w:b/>
          <w:szCs w:val="22"/>
        </w:rPr>
        <w:t>30</w:t>
      </w:r>
      <w:r w:rsidR="00230908" w:rsidRPr="000B32AD">
        <w:rPr>
          <w:rFonts w:cs="Arial"/>
          <w:b/>
          <w:szCs w:val="22"/>
        </w:rPr>
        <w:t xml:space="preserve"> </w:t>
      </w:r>
      <w:r w:rsidR="007D654A">
        <w:rPr>
          <w:rFonts w:cs="Arial"/>
          <w:b/>
          <w:szCs w:val="22"/>
        </w:rPr>
        <w:t>сентября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690EDD" w:rsidRDefault="003F4095" w:rsidP="003F4095">
      <w:pPr>
        <w:pStyle w:val="ac"/>
        <w:numPr>
          <w:ilvl w:val="0"/>
          <w:numId w:val="2"/>
        </w:numPr>
        <w:tabs>
          <w:tab w:val="left" w:pos="1418"/>
        </w:tabs>
        <w:ind w:left="1418" w:hanging="341"/>
        <w:contextualSpacing w:val="0"/>
        <w:jc w:val="both"/>
        <w:rPr>
          <w:rFonts w:cs="Arial"/>
          <w:szCs w:val="22"/>
        </w:rPr>
      </w:pPr>
      <w:r w:rsidRPr="00690EDD">
        <w:rPr>
          <w:rFonts w:cs="Arial"/>
          <w:szCs w:val="22"/>
        </w:rPr>
        <w:t>Подписанный проект договора, без указания инфо</w:t>
      </w:r>
      <w:r w:rsidR="003561AE" w:rsidRPr="00690EDD">
        <w:rPr>
          <w:rFonts w:cs="Arial"/>
          <w:szCs w:val="22"/>
        </w:rPr>
        <w:t>рмации о стоимости в п.п. 3.1.,</w:t>
      </w:r>
      <w:r w:rsidRPr="00690EDD">
        <w:rPr>
          <w:rFonts w:cs="Arial"/>
          <w:szCs w:val="22"/>
        </w:rPr>
        <w:t xml:space="preserve"> предоставления локальных ресурсных сметных расчетов;</w:t>
      </w:r>
    </w:p>
    <w:p w:rsidR="003F4095" w:rsidRPr="0039257C" w:rsidRDefault="003F4095" w:rsidP="003F4095">
      <w:pPr>
        <w:pStyle w:val="ac"/>
        <w:numPr>
          <w:ilvl w:val="0"/>
          <w:numId w:val="2"/>
        </w:numPr>
        <w:tabs>
          <w:tab w:val="left" w:pos="1418"/>
        </w:tabs>
        <w:ind w:left="1418" w:hanging="341"/>
        <w:contextualSpacing w:val="0"/>
        <w:jc w:val="both"/>
        <w:rPr>
          <w:rFonts w:cs="Arial"/>
          <w:szCs w:val="22"/>
        </w:rPr>
      </w:pPr>
      <w:r w:rsidRPr="0039257C">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F1496F" w:rsidRDefault="008C01D0" w:rsidP="003F4095">
      <w:pPr>
        <w:pStyle w:val="ac"/>
        <w:numPr>
          <w:ilvl w:val="0"/>
          <w:numId w:val="2"/>
        </w:numPr>
        <w:tabs>
          <w:tab w:val="left" w:pos="1418"/>
        </w:tabs>
        <w:ind w:left="1418" w:hanging="341"/>
        <w:contextualSpacing w:val="0"/>
        <w:jc w:val="both"/>
        <w:rPr>
          <w:rFonts w:cs="Arial"/>
          <w:szCs w:val="22"/>
        </w:rPr>
      </w:pPr>
      <w:r w:rsidRPr="00F1496F">
        <w:rPr>
          <w:rFonts w:cs="Arial"/>
          <w:szCs w:val="22"/>
        </w:rPr>
        <w:t>Справка об опыте работы за 2014-2016 г.г.</w:t>
      </w:r>
      <w:r w:rsidR="003F4095" w:rsidRPr="00F1496F">
        <w:rPr>
          <w:rFonts w:cs="Arial"/>
          <w:szCs w:val="22"/>
        </w:rPr>
        <w:t xml:space="preserve">, за подписью руководителя организации (Форма 7), </w:t>
      </w:r>
      <w:r w:rsidR="00F1496F" w:rsidRPr="00F1496F">
        <w:rPr>
          <w:rFonts w:cs="Arial"/>
          <w:szCs w:val="22"/>
        </w:rPr>
        <w:t>с обязательным приложением к ней копий справок о стоимости выполненных работ и затрат (форма КС-3, утвержденная постановлением Госкомстата № 100 от 11.11.1999), референц-лист</w:t>
      </w:r>
      <w:r w:rsidR="009623FB" w:rsidRPr="00F1496F">
        <w:rPr>
          <w:rFonts w:cs="Arial"/>
          <w:szCs w:val="22"/>
        </w:rPr>
        <w:t xml:space="preserve">. </w:t>
      </w:r>
      <w:r w:rsidR="009623FB" w:rsidRPr="00F1496F">
        <w:rPr>
          <w:rFonts w:cs="Arial"/>
          <w:b/>
          <w:szCs w:val="22"/>
        </w:rPr>
        <w:t>Документ предоставля</w:t>
      </w:r>
      <w:r w:rsidR="001D1684" w:rsidRPr="00F1496F">
        <w:rPr>
          <w:rFonts w:cs="Arial"/>
          <w:b/>
          <w:szCs w:val="22"/>
        </w:rPr>
        <w:t>е</w:t>
      </w:r>
      <w:r w:rsidR="009623FB" w:rsidRPr="00F1496F">
        <w:rPr>
          <w:rFonts w:cs="Arial"/>
          <w:b/>
          <w:szCs w:val="22"/>
        </w:rPr>
        <w:t xml:space="preserve">тся контрагентом </w:t>
      </w:r>
      <w:r w:rsidR="009623FB" w:rsidRPr="00F1496F">
        <w:rPr>
          <w:rFonts w:cs="Arial"/>
          <w:b/>
          <w:szCs w:val="22"/>
          <w:u w:val="single"/>
        </w:rPr>
        <w:t xml:space="preserve">только </w:t>
      </w:r>
      <w:r w:rsidR="001D1684" w:rsidRPr="00F1496F">
        <w:rPr>
          <w:rFonts w:cs="Arial"/>
          <w:b/>
          <w:szCs w:val="22"/>
          <w:u w:val="single"/>
        </w:rPr>
        <w:t xml:space="preserve">в </w:t>
      </w:r>
      <w:r w:rsidR="009623FB" w:rsidRPr="00F1496F">
        <w:rPr>
          <w:rFonts w:cs="Arial"/>
          <w:b/>
          <w:szCs w:val="22"/>
          <w:u w:val="single"/>
        </w:rPr>
        <w:t>электронном виде</w:t>
      </w:r>
      <w:r w:rsidR="009623FB" w:rsidRPr="00F1496F">
        <w:rPr>
          <w:rFonts w:cs="Arial"/>
          <w:b/>
          <w:szCs w:val="22"/>
        </w:rPr>
        <w:t xml:space="preserve"> на электронном носителе;</w:t>
      </w:r>
    </w:p>
    <w:p w:rsidR="003F4095" w:rsidRPr="00EC663E" w:rsidRDefault="003F4095" w:rsidP="003F4095">
      <w:pPr>
        <w:pStyle w:val="ac"/>
        <w:numPr>
          <w:ilvl w:val="0"/>
          <w:numId w:val="2"/>
        </w:numPr>
        <w:tabs>
          <w:tab w:val="left" w:pos="1418"/>
        </w:tabs>
        <w:ind w:left="1418" w:hanging="341"/>
        <w:contextualSpacing w:val="0"/>
        <w:jc w:val="both"/>
        <w:rPr>
          <w:rFonts w:cs="Arial"/>
          <w:szCs w:val="22"/>
        </w:rPr>
      </w:pPr>
      <w:r w:rsidRPr="00EC663E">
        <w:rPr>
          <w:szCs w:val="22"/>
        </w:rPr>
        <w:t xml:space="preserve">Копия </w:t>
      </w:r>
      <w:r w:rsidR="00EC663E">
        <w:rPr>
          <w:szCs w:val="22"/>
        </w:rPr>
        <w:t>выписки из реестра СРО</w:t>
      </w:r>
      <w:r w:rsidRPr="00EC663E">
        <w:rPr>
          <w:szCs w:val="22"/>
        </w:rPr>
        <w:t xml:space="preserve"> (гарантийное письмо</w:t>
      </w:r>
      <w:r w:rsidR="009930D2" w:rsidRPr="00EC663E">
        <w:rPr>
          <w:szCs w:val="22"/>
        </w:rPr>
        <w:t xml:space="preserve"> о переоформлении СРО</w:t>
      </w:r>
      <w:r w:rsidRPr="00EC663E">
        <w:rPr>
          <w:szCs w:val="22"/>
        </w:rPr>
        <w:t>, при необходимости);</w:t>
      </w:r>
      <w:r w:rsidRPr="00EC663E">
        <w:rPr>
          <w:rFonts w:cs="Arial"/>
          <w:szCs w:val="22"/>
        </w:rPr>
        <w:t xml:space="preserve"> </w:t>
      </w:r>
    </w:p>
    <w:p w:rsidR="009623FB" w:rsidRPr="0039257C" w:rsidRDefault="009623FB" w:rsidP="009623FB">
      <w:pPr>
        <w:pStyle w:val="ac"/>
        <w:numPr>
          <w:ilvl w:val="0"/>
          <w:numId w:val="2"/>
        </w:numPr>
        <w:tabs>
          <w:tab w:val="left" w:pos="1418"/>
        </w:tabs>
        <w:ind w:left="1418" w:hanging="341"/>
        <w:contextualSpacing w:val="0"/>
        <w:jc w:val="both"/>
        <w:rPr>
          <w:szCs w:val="22"/>
        </w:rPr>
      </w:pPr>
      <w:r w:rsidRPr="0039257C">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39257C">
        <w:rPr>
          <w:szCs w:val="22"/>
        </w:rPr>
        <w:t>водителя организации (Форма 8)</w:t>
      </w:r>
      <w:r w:rsidR="006F667A" w:rsidRPr="0039257C">
        <w:rPr>
          <w:szCs w:val="22"/>
        </w:rPr>
        <w:t xml:space="preserve">. </w:t>
      </w:r>
      <w:r w:rsidR="001D1684" w:rsidRPr="0039257C">
        <w:rPr>
          <w:rFonts w:cs="Arial"/>
          <w:b/>
          <w:szCs w:val="22"/>
        </w:rPr>
        <w:t xml:space="preserve">Документ предоставляется контрагентом </w:t>
      </w:r>
      <w:r w:rsidR="001D1684" w:rsidRPr="0039257C">
        <w:rPr>
          <w:rFonts w:cs="Arial"/>
          <w:b/>
          <w:szCs w:val="22"/>
          <w:u w:val="single"/>
        </w:rPr>
        <w:t>только в электронном виде</w:t>
      </w:r>
      <w:r w:rsidR="001D1684" w:rsidRPr="0039257C">
        <w:rPr>
          <w:rFonts w:cs="Arial"/>
          <w:b/>
          <w:szCs w:val="22"/>
        </w:rPr>
        <w:t xml:space="preserve"> на электронном носителе</w:t>
      </w:r>
      <w:r w:rsidRPr="0039257C">
        <w:rPr>
          <w:rFonts w:cs="Arial"/>
          <w:b/>
          <w:szCs w:val="22"/>
        </w:rPr>
        <w:t>;</w:t>
      </w:r>
    </w:p>
    <w:p w:rsidR="009623FB" w:rsidRPr="00D8137C" w:rsidRDefault="009623FB" w:rsidP="009623FB">
      <w:pPr>
        <w:pStyle w:val="ac"/>
        <w:numPr>
          <w:ilvl w:val="0"/>
          <w:numId w:val="2"/>
        </w:numPr>
        <w:tabs>
          <w:tab w:val="left" w:pos="1418"/>
        </w:tabs>
        <w:ind w:left="1418" w:hanging="341"/>
        <w:contextualSpacing w:val="0"/>
        <w:jc w:val="both"/>
        <w:rPr>
          <w:rFonts w:cs="Arial"/>
          <w:szCs w:val="22"/>
        </w:rPr>
      </w:pPr>
      <w:r w:rsidRPr="00D8137C">
        <w:rPr>
          <w:szCs w:val="22"/>
        </w:rPr>
        <w:t>Справка о наличии производственных мощностей (Форма 9).</w:t>
      </w:r>
      <w:r w:rsidRPr="00D8137C">
        <w:rPr>
          <w:rFonts w:cs="Arial"/>
          <w:b/>
          <w:szCs w:val="22"/>
        </w:rPr>
        <w:t xml:space="preserve"> </w:t>
      </w:r>
      <w:r w:rsidR="001D1684" w:rsidRPr="00D8137C">
        <w:rPr>
          <w:rFonts w:cs="Arial"/>
          <w:b/>
          <w:szCs w:val="22"/>
        </w:rPr>
        <w:t xml:space="preserve">Документ предоставляется контрагентом </w:t>
      </w:r>
      <w:r w:rsidR="001D1684" w:rsidRPr="00D8137C">
        <w:rPr>
          <w:rFonts w:cs="Arial"/>
          <w:b/>
          <w:szCs w:val="22"/>
          <w:u w:val="single"/>
        </w:rPr>
        <w:t>только в электронном виде</w:t>
      </w:r>
      <w:r w:rsidR="001D1684" w:rsidRPr="00D8137C">
        <w:rPr>
          <w:rFonts w:cs="Arial"/>
          <w:b/>
          <w:szCs w:val="22"/>
        </w:rPr>
        <w:t xml:space="preserve"> на электронном носителе</w:t>
      </w:r>
      <w:r w:rsidRPr="00D8137C">
        <w:rPr>
          <w:rFonts w:cs="Arial"/>
          <w:b/>
          <w:szCs w:val="22"/>
        </w:rPr>
        <w:t>;</w:t>
      </w:r>
    </w:p>
    <w:p w:rsidR="0036476E" w:rsidRPr="0039257C" w:rsidRDefault="0036476E" w:rsidP="009623FB">
      <w:pPr>
        <w:pStyle w:val="ac"/>
        <w:numPr>
          <w:ilvl w:val="0"/>
          <w:numId w:val="2"/>
        </w:numPr>
        <w:tabs>
          <w:tab w:val="left" w:pos="1418"/>
        </w:tabs>
        <w:ind w:left="1418" w:hanging="341"/>
        <w:contextualSpacing w:val="0"/>
        <w:jc w:val="both"/>
        <w:rPr>
          <w:rFonts w:cs="Arial"/>
          <w:szCs w:val="22"/>
        </w:rPr>
      </w:pPr>
      <w:r w:rsidRPr="0039257C">
        <w:rPr>
          <w:rFonts w:cs="Arial"/>
          <w:szCs w:val="22"/>
        </w:rPr>
        <w:t>Копия Политики в области ПБ, ОТ и ОС</w:t>
      </w:r>
      <w:r w:rsidRPr="0039257C">
        <w:rPr>
          <w:szCs w:val="22"/>
        </w:rPr>
        <w:t>.</w:t>
      </w:r>
      <w:r w:rsidRPr="0039257C">
        <w:rPr>
          <w:rFonts w:cs="Arial"/>
          <w:b/>
          <w:szCs w:val="22"/>
        </w:rPr>
        <w:t xml:space="preserve"> </w:t>
      </w:r>
      <w:r w:rsidR="001D1684" w:rsidRPr="0039257C">
        <w:rPr>
          <w:rFonts w:cs="Arial"/>
          <w:b/>
          <w:szCs w:val="22"/>
        </w:rPr>
        <w:t xml:space="preserve">Документ предоставляется контрагентом </w:t>
      </w:r>
      <w:r w:rsidR="001D1684" w:rsidRPr="0039257C">
        <w:rPr>
          <w:rFonts w:cs="Arial"/>
          <w:b/>
          <w:szCs w:val="22"/>
          <w:u w:val="single"/>
        </w:rPr>
        <w:t>только в электронном виде</w:t>
      </w:r>
      <w:r w:rsidR="001D1684" w:rsidRPr="0039257C">
        <w:rPr>
          <w:rFonts w:cs="Arial"/>
          <w:b/>
          <w:szCs w:val="22"/>
        </w:rPr>
        <w:t xml:space="preserve"> на электронном носителе</w:t>
      </w:r>
      <w:r w:rsidRPr="0039257C">
        <w:rPr>
          <w:rFonts w:cs="Arial"/>
          <w:b/>
          <w:szCs w:val="22"/>
        </w:rPr>
        <w:t>;</w:t>
      </w:r>
    </w:p>
    <w:p w:rsidR="00403C32" w:rsidRPr="0039257C" w:rsidRDefault="00403C32" w:rsidP="00403C32">
      <w:pPr>
        <w:pStyle w:val="ac"/>
        <w:numPr>
          <w:ilvl w:val="0"/>
          <w:numId w:val="2"/>
        </w:numPr>
        <w:tabs>
          <w:tab w:val="left" w:pos="1418"/>
        </w:tabs>
        <w:ind w:left="1418" w:hanging="341"/>
        <w:contextualSpacing w:val="0"/>
        <w:jc w:val="both"/>
        <w:rPr>
          <w:rFonts w:cs="Arial"/>
          <w:szCs w:val="22"/>
        </w:rPr>
      </w:pPr>
      <w:r w:rsidRPr="0039257C">
        <w:rPr>
          <w:rFonts w:cs="Arial"/>
          <w:szCs w:val="22"/>
        </w:rPr>
        <w:t xml:space="preserve">Копия документов, подтверждающих наличие инструкций по профессиям и каждому виду выполняемых работ. </w:t>
      </w:r>
      <w:r w:rsidR="001D1684" w:rsidRPr="0039257C">
        <w:rPr>
          <w:rFonts w:cs="Arial"/>
          <w:b/>
          <w:szCs w:val="22"/>
        </w:rPr>
        <w:t xml:space="preserve">Документ предоставляется контрагентом </w:t>
      </w:r>
      <w:r w:rsidR="001D1684" w:rsidRPr="0039257C">
        <w:rPr>
          <w:rFonts w:cs="Arial"/>
          <w:b/>
          <w:szCs w:val="22"/>
          <w:u w:val="single"/>
        </w:rPr>
        <w:t>только в электронном виде</w:t>
      </w:r>
      <w:r w:rsidR="001D1684" w:rsidRPr="0039257C">
        <w:rPr>
          <w:rFonts w:cs="Arial"/>
          <w:b/>
          <w:szCs w:val="22"/>
        </w:rPr>
        <w:t xml:space="preserve"> на электронном носителе</w:t>
      </w:r>
      <w:r w:rsidRPr="0039257C">
        <w:rPr>
          <w:rFonts w:cs="Arial"/>
          <w:b/>
          <w:szCs w:val="22"/>
        </w:rPr>
        <w:t>;</w:t>
      </w:r>
      <w:r w:rsidRPr="0039257C">
        <w:rPr>
          <w:rFonts w:cs="Arial"/>
          <w:szCs w:val="22"/>
        </w:rPr>
        <w:t xml:space="preserve"> </w:t>
      </w:r>
    </w:p>
    <w:p w:rsidR="00523035" w:rsidRPr="0039257C" w:rsidRDefault="00523035" w:rsidP="00523035">
      <w:pPr>
        <w:pStyle w:val="ac"/>
        <w:numPr>
          <w:ilvl w:val="0"/>
          <w:numId w:val="2"/>
        </w:numPr>
        <w:tabs>
          <w:tab w:val="left" w:pos="1418"/>
        </w:tabs>
        <w:ind w:left="1418" w:hanging="341"/>
        <w:contextualSpacing w:val="0"/>
        <w:jc w:val="both"/>
        <w:rPr>
          <w:szCs w:val="22"/>
        </w:rPr>
      </w:pPr>
      <w:r w:rsidRPr="0039257C">
        <w:rPr>
          <w:szCs w:val="22"/>
        </w:rPr>
        <w:t>Копии свидетельств или протоколов комиссий об аттестации в области промышленной безопасности.</w:t>
      </w:r>
      <w:r w:rsidRPr="0039257C">
        <w:rPr>
          <w:rFonts w:cs="Arial"/>
          <w:b/>
          <w:szCs w:val="22"/>
        </w:rPr>
        <w:t xml:space="preserve"> </w:t>
      </w:r>
      <w:r w:rsidR="001D1684" w:rsidRPr="0039257C">
        <w:rPr>
          <w:rFonts w:cs="Arial"/>
          <w:b/>
          <w:szCs w:val="22"/>
        </w:rPr>
        <w:t xml:space="preserve">Документ предоставляется контрагентом </w:t>
      </w:r>
      <w:r w:rsidR="001D1684" w:rsidRPr="0039257C">
        <w:rPr>
          <w:rFonts w:cs="Arial"/>
          <w:b/>
          <w:szCs w:val="22"/>
          <w:u w:val="single"/>
        </w:rPr>
        <w:t>только в электронном виде</w:t>
      </w:r>
      <w:r w:rsidR="001D1684" w:rsidRPr="0039257C">
        <w:rPr>
          <w:rFonts w:cs="Arial"/>
          <w:b/>
          <w:szCs w:val="22"/>
        </w:rPr>
        <w:t xml:space="preserve"> на электронном носителе</w:t>
      </w:r>
      <w:r w:rsidRPr="0039257C">
        <w:rPr>
          <w:rFonts w:cs="Arial"/>
          <w:b/>
          <w:szCs w:val="22"/>
        </w:rPr>
        <w:t>;</w:t>
      </w:r>
    </w:p>
    <w:p w:rsidR="00523035" w:rsidRPr="0039257C" w:rsidRDefault="00523035" w:rsidP="00523035">
      <w:pPr>
        <w:pStyle w:val="ac"/>
        <w:numPr>
          <w:ilvl w:val="0"/>
          <w:numId w:val="2"/>
        </w:numPr>
        <w:tabs>
          <w:tab w:val="left" w:pos="1418"/>
        </w:tabs>
        <w:ind w:left="1418" w:hanging="341"/>
        <w:contextualSpacing w:val="0"/>
        <w:jc w:val="both"/>
        <w:rPr>
          <w:szCs w:val="22"/>
        </w:rPr>
      </w:pPr>
      <w:r w:rsidRPr="0039257C">
        <w:rPr>
          <w:szCs w:val="22"/>
        </w:rPr>
        <w:lastRenderedPageBreak/>
        <w:t>Справка о наличии мед.службы.</w:t>
      </w:r>
      <w:r w:rsidRPr="0039257C">
        <w:rPr>
          <w:rFonts w:cs="Arial"/>
          <w:b/>
          <w:szCs w:val="22"/>
        </w:rPr>
        <w:t xml:space="preserve"> </w:t>
      </w:r>
      <w:r w:rsidR="001D1684" w:rsidRPr="0039257C">
        <w:rPr>
          <w:rFonts w:cs="Arial"/>
          <w:b/>
          <w:szCs w:val="22"/>
        </w:rPr>
        <w:t xml:space="preserve">Документ предоставляется контрагентом </w:t>
      </w:r>
      <w:r w:rsidR="001D1684" w:rsidRPr="0039257C">
        <w:rPr>
          <w:rFonts w:cs="Arial"/>
          <w:b/>
          <w:szCs w:val="22"/>
          <w:u w:val="single"/>
        </w:rPr>
        <w:t>только в электронном виде</w:t>
      </w:r>
      <w:r w:rsidR="001D1684" w:rsidRPr="0039257C">
        <w:rPr>
          <w:rFonts w:cs="Arial"/>
          <w:b/>
          <w:szCs w:val="22"/>
        </w:rPr>
        <w:t xml:space="preserve"> на электронном носителе</w:t>
      </w:r>
      <w:r w:rsidRPr="0039257C">
        <w:rPr>
          <w:rFonts w:cs="Arial"/>
          <w:b/>
          <w:szCs w:val="22"/>
        </w:rPr>
        <w:t>. Допускается предоставление г</w:t>
      </w:r>
      <w:r w:rsidRPr="0039257C">
        <w:rPr>
          <w:rFonts w:cs="Arial"/>
          <w:szCs w:val="22"/>
        </w:rPr>
        <w:t xml:space="preserve">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39257C">
        <w:rPr>
          <w:rFonts w:cs="Arial"/>
          <w:b/>
          <w:szCs w:val="22"/>
          <w:u w:val="single"/>
        </w:rPr>
        <w:t>(подлинник)</w:t>
      </w:r>
      <w:r w:rsidRPr="0039257C">
        <w:rPr>
          <w:rFonts w:cs="Arial"/>
          <w:szCs w:val="22"/>
        </w:rPr>
        <w:t>;</w:t>
      </w:r>
    </w:p>
    <w:p w:rsidR="00523035" w:rsidRPr="0039257C" w:rsidRDefault="00523035" w:rsidP="00523035">
      <w:pPr>
        <w:pStyle w:val="ac"/>
        <w:numPr>
          <w:ilvl w:val="0"/>
          <w:numId w:val="2"/>
        </w:numPr>
        <w:tabs>
          <w:tab w:val="left" w:pos="1418"/>
        </w:tabs>
        <w:ind w:left="1418" w:hanging="341"/>
        <w:contextualSpacing w:val="0"/>
        <w:jc w:val="both"/>
        <w:rPr>
          <w:szCs w:val="22"/>
        </w:rPr>
      </w:pPr>
      <w:r w:rsidRPr="0039257C">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39257C">
        <w:rPr>
          <w:rFonts w:cs="Arial"/>
          <w:b/>
          <w:szCs w:val="22"/>
        </w:rPr>
        <w:t xml:space="preserve"> </w:t>
      </w:r>
      <w:r w:rsidR="001D1684" w:rsidRPr="0039257C">
        <w:rPr>
          <w:rFonts w:cs="Arial"/>
          <w:b/>
          <w:szCs w:val="22"/>
        </w:rPr>
        <w:t xml:space="preserve">Документ предоставляется контрагентом </w:t>
      </w:r>
      <w:r w:rsidR="001D1684" w:rsidRPr="0039257C">
        <w:rPr>
          <w:rFonts w:cs="Arial"/>
          <w:b/>
          <w:szCs w:val="22"/>
          <w:u w:val="single"/>
        </w:rPr>
        <w:t>только в электронном виде</w:t>
      </w:r>
      <w:r w:rsidR="001D1684" w:rsidRPr="0039257C">
        <w:rPr>
          <w:rFonts w:cs="Arial"/>
          <w:b/>
          <w:szCs w:val="22"/>
        </w:rPr>
        <w:t xml:space="preserve"> на электронном носителе</w:t>
      </w:r>
      <w:r w:rsidRPr="0039257C">
        <w:rPr>
          <w:rFonts w:cs="Arial"/>
          <w:b/>
          <w:szCs w:val="22"/>
        </w:rPr>
        <w:t>;</w:t>
      </w:r>
    </w:p>
    <w:p w:rsidR="00523035" w:rsidRPr="0003380D" w:rsidRDefault="00523035" w:rsidP="00523035">
      <w:pPr>
        <w:pStyle w:val="ac"/>
        <w:numPr>
          <w:ilvl w:val="0"/>
          <w:numId w:val="2"/>
        </w:numPr>
        <w:tabs>
          <w:tab w:val="left" w:pos="1418"/>
        </w:tabs>
        <w:ind w:left="1418" w:hanging="341"/>
        <w:contextualSpacing w:val="0"/>
        <w:jc w:val="both"/>
        <w:rPr>
          <w:rFonts w:cs="Arial"/>
          <w:szCs w:val="22"/>
        </w:rPr>
      </w:pPr>
      <w:r w:rsidRPr="0003380D">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03380D">
        <w:rPr>
          <w:rFonts w:cs="Arial"/>
          <w:b/>
          <w:szCs w:val="22"/>
        </w:rPr>
        <w:t xml:space="preserve"> </w:t>
      </w:r>
      <w:r w:rsidR="001D1684" w:rsidRPr="0003380D">
        <w:rPr>
          <w:rFonts w:cs="Arial"/>
          <w:b/>
          <w:szCs w:val="22"/>
        </w:rPr>
        <w:t xml:space="preserve">Документ предоставляется контрагентом </w:t>
      </w:r>
      <w:r w:rsidR="001D1684" w:rsidRPr="0003380D">
        <w:rPr>
          <w:rFonts w:cs="Arial"/>
          <w:b/>
          <w:szCs w:val="22"/>
          <w:u w:val="single"/>
        </w:rPr>
        <w:t>только в электронном виде</w:t>
      </w:r>
      <w:r w:rsidR="001D1684" w:rsidRPr="0003380D">
        <w:rPr>
          <w:rFonts w:cs="Arial"/>
          <w:b/>
          <w:szCs w:val="22"/>
        </w:rPr>
        <w:t xml:space="preserve"> на электронном носителе</w:t>
      </w:r>
      <w:r w:rsidRPr="0003380D">
        <w:rPr>
          <w:rFonts w:cs="Arial"/>
          <w:b/>
          <w:szCs w:val="22"/>
        </w:rPr>
        <w:t>;</w:t>
      </w:r>
    </w:p>
    <w:p w:rsidR="00523035" w:rsidRPr="00690EDD" w:rsidRDefault="00523035" w:rsidP="00523035">
      <w:pPr>
        <w:pStyle w:val="ac"/>
        <w:numPr>
          <w:ilvl w:val="0"/>
          <w:numId w:val="2"/>
        </w:numPr>
        <w:tabs>
          <w:tab w:val="left" w:pos="1418"/>
        </w:tabs>
        <w:ind w:left="1418" w:hanging="341"/>
        <w:contextualSpacing w:val="0"/>
        <w:jc w:val="both"/>
        <w:rPr>
          <w:rFonts w:cs="Arial"/>
          <w:szCs w:val="22"/>
        </w:rPr>
      </w:pPr>
      <w:r w:rsidRPr="00690EDD">
        <w:rPr>
          <w:rFonts w:cs="Arial"/>
          <w:szCs w:val="22"/>
        </w:rPr>
        <w:t>Гарантийное письмо об установке на транспорт, предназначенн</w:t>
      </w:r>
      <w:r w:rsidR="0003380D" w:rsidRPr="00690EDD">
        <w:rPr>
          <w:rFonts w:cs="Arial"/>
          <w:szCs w:val="22"/>
        </w:rPr>
        <w:t>ый</w:t>
      </w:r>
      <w:r w:rsidRPr="00690EDD">
        <w:rPr>
          <w:rFonts w:cs="Arial"/>
          <w:szCs w:val="22"/>
        </w:rPr>
        <w:t xml:space="preserve"> для перевозки работников (в т.ч. легкового) систем видеорегистрации </w:t>
      </w:r>
      <w:r w:rsidRPr="00690EDD">
        <w:rPr>
          <w:rFonts w:cs="Arial"/>
          <w:b/>
          <w:szCs w:val="22"/>
        </w:rPr>
        <w:t>(предоставляется при условии отсутствия данной информации в Форме 9)</w:t>
      </w:r>
      <w:r w:rsidRPr="00690EDD">
        <w:rPr>
          <w:rFonts w:cs="Arial"/>
          <w:szCs w:val="22"/>
        </w:rPr>
        <w:t>;</w:t>
      </w:r>
    </w:p>
    <w:p w:rsidR="009623FB" w:rsidRPr="0039257C" w:rsidRDefault="009623FB" w:rsidP="00523035">
      <w:pPr>
        <w:pStyle w:val="ac"/>
        <w:numPr>
          <w:ilvl w:val="0"/>
          <w:numId w:val="2"/>
        </w:numPr>
        <w:tabs>
          <w:tab w:val="left" w:pos="1418"/>
        </w:tabs>
        <w:ind w:left="1418" w:hanging="341"/>
        <w:contextualSpacing w:val="0"/>
        <w:jc w:val="both"/>
        <w:rPr>
          <w:rFonts w:cs="Arial"/>
          <w:szCs w:val="22"/>
        </w:rPr>
      </w:pPr>
      <w:r w:rsidRPr="0039257C">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6D1A4F" w:rsidRDefault="006D1A4F" w:rsidP="006D1A4F">
      <w:pPr>
        <w:pStyle w:val="ac"/>
        <w:numPr>
          <w:ilvl w:val="0"/>
          <w:numId w:val="2"/>
        </w:numPr>
        <w:tabs>
          <w:tab w:val="left" w:pos="1418"/>
        </w:tabs>
        <w:ind w:left="1418" w:hanging="341"/>
        <w:contextualSpacing w:val="0"/>
        <w:jc w:val="both"/>
        <w:rPr>
          <w:rFonts w:cs="Arial"/>
          <w:szCs w:val="22"/>
        </w:rPr>
      </w:pPr>
      <w:r w:rsidRPr="00690EDD">
        <w:rPr>
          <w:rFonts w:cs="Arial"/>
          <w:szCs w:val="22"/>
        </w:rPr>
        <w:t>Письмо (Форма №1</w:t>
      </w:r>
      <w:r w:rsidR="00690EDD" w:rsidRPr="00690EDD">
        <w:rPr>
          <w:rFonts w:cs="Arial"/>
          <w:szCs w:val="22"/>
        </w:rPr>
        <w:t>0</w:t>
      </w:r>
      <w:r w:rsidRPr="00690EDD">
        <w:rPr>
          <w:rFonts w:cs="Arial"/>
          <w:szCs w:val="22"/>
        </w:rPr>
        <w:t>)</w:t>
      </w:r>
      <w:r w:rsidRPr="006D1A4F">
        <w:rPr>
          <w:rFonts w:cs="Arial"/>
          <w:szCs w:val="22"/>
        </w:rPr>
        <w:t xml:space="preserve">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690EDD" w:rsidRDefault="003F4095" w:rsidP="003F4095">
      <w:pPr>
        <w:pStyle w:val="ac"/>
        <w:numPr>
          <w:ilvl w:val="0"/>
          <w:numId w:val="2"/>
        </w:numPr>
        <w:tabs>
          <w:tab w:val="left" w:pos="1418"/>
        </w:tabs>
        <w:ind w:left="1418" w:hanging="341"/>
        <w:contextualSpacing w:val="0"/>
        <w:jc w:val="both"/>
        <w:rPr>
          <w:rFonts w:cs="Arial"/>
          <w:szCs w:val="22"/>
        </w:rPr>
      </w:pPr>
      <w:r w:rsidRPr="00690ED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666BD" w:rsidRPr="00690EDD" w:rsidRDefault="009666BD" w:rsidP="009666BD">
      <w:pPr>
        <w:pStyle w:val="ac"/>
        <w:numPr>
          <w:ilvl w:val="0"/>
          <w:numId w:val="2"/>
        </w:numPr>
        <w:tabs>
          <w:tab w:val="left" w:pos="1418"/>
        </w:tabs>
        <w:ind w:left="1418" w:hanging="341"/>
        <w:contextualSpacing w:val="0"/>
        <w:jc w:val="both"/>
        <w:rPr>
          <w:rFonts w:cs="Arial"/>
          <w:szCs w:val="22"/>
        </w:rPr>
      </w:pPr>
      <w:r w:rsidRPr="00690EDD">
        <w:rPr>
          <w:rFonts w:cs="Arial"/>
          <w:szCs w:val="22"/>
        </w:rPr>
        <w:t>Локальные ресурсные сметные расчеты, выполненные на основании локальн</w:t>
      </w:r>
      <w:r w:rsidR="00690EDD" w:rsidRPr="00690EDD">
        <w:rPr>
          <w:rFonts w:cs="Arial"/>
          <w:szCs w:val="22"/>
        </w:rPr>
        <w:t>ой</w:t>
      </w:r>
      <w:r w:rsidR="003E7A19" w:rsidRPr="00690EDD">
        <w:rPr>
          <w:rFonts w:cs="Arial"/>
          <w:szCs w:val="22"/>
        </w:rPr>
        <w:t xml:space="preserve"> смет</w:t>
      </w:r>
      <w:r w:rsidR="00690EDD" w:rsidRPr="00690EDD">
        <w:rPr>
          <w:rFonts w:cs="Arial"/>
          <w:szCs w:val="22"/>
        </w:rPr>
        <w:t>ы</w:t>
      </w:r>
      <w:r w:rsidR="004832D1" w:rsidRPr="00690EDD">
        <w:rPr>
          <w:rFonts w:cs="Arial"/>
          <w:szCs w:val="22"/>
        </w:rPr>
        <w:t xml:space="preserve"> </w:t>
      </w:r>
      <w:r w:rsidR="00690EDD" w:rsidRPr="00690EDD">
        <w:rPr>
          <w:rFonts w:cs="Arial"/>
          <w:szCs w:val="22"/>
        </w:rPr>
        <w:t>№75-2017</w:t>
      </w:r>
      <w:r w:rsidRPr="00690EDD">
        <w:rPr>
          <w:rFonts w:cs="Arial"/>
          <w:szCs w:val="22"/>
        </w:rPr>
        <w:t xml:space="preserve">. </w:t>
      </w:r>
      <w:r w:rsidRPr="00690EDD">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690EDD" w:rsidRDefault="009666BD" w:rsidP="009666BD">
      <w:pPr>
        <w:pStyle w:val="ac"/>
        <w:numPr>
          <w:ilvl w:val="0"/>
          <w:numId w:val="2"/>
        </w:numPr>
        <w:tabs>
          <w:tab w:val="left" w:pos="1418"/>
        </w:tabs>
        <w:ind w:left="1418" w:hanging="341"/>
        <w:contextualSpacing w:val="0"/>
        <w:jc w:val="both"/>
        <w:rPr>
          <w:rFonts w:cs="Arial"/>
          <w:szCs w:val="22"/>
        </w:rPr>
      </w:pPr>
      <w:r w:rsidRPr="00690EDD">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690EDD" w:rsidRDefault="009666BD" w:rsidP="009666BD">
      <w:pPr>
        <w:pStyle w:val="ac"/>
        <w:numPr>
          <w:ilvl w:val="0"/>
          <w:numId w:val="2"/>
        </w:numPr>
        <w:tabs>
          <w:tab w:val="left" w:pos="1418"/>
        </w:tabs>
        <w:ind w:left="1418" w:hanging="341"/>
        <w:contextualSpacing w:val="0"/>
        <w:jc w:val="both"/>
        <w:rPr>
          <w:rFonts w:cs="Arial"/>
          <w:szCs w:val="22"/>
        </w:rPr>
      </w:pPr>
      <w:r w:rsidRPr="00690EDD">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8A7D86" w:rsidRDefault="007213B3" w:rsidP="007213B3">
      <w:pPr>
        <w:pStyle w:val="ac"/>
        <w:numPr>
          <w:ilvl w:val="0"/>
          <w:numId w:val="2"/>
        </w:numPr>
        <w:tabs>
          <w:tab w:val="left" w:pos="1418"/>
        </w:tabs>
        <w:ind w:left="1418" w:hanging="341"/>
        <w:contextualSpacing w:val="0"/>
        <w:jc w:val="both"/>
        <w:rPr>
          <w:rFonts w:cs="Arial"/>
          <w:szCs w:val="22"/>
        </w:rPr>
      </w:pPr>
      <w:r w:rsidRPr="008A7D86">
        <w:rPr>
          <w:rFonts w:cs="Arial"/>
          <w:szCs w:val="22"/>
        </w:rPr>
        <w:t xml:space="preserve">Письмо подтверждающее отсутствие необходимости в одобрении сделки как крупной </w:t>
      </w:r>
      <w:r w:rsidRPr="00690EDD">
        <w:rPr>
          <w:rFonts w:cs="Arial"/>
          <w:szCs w:val="22"/>
        </w:rPr>
        <w:t>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w:t>
      </w:r>
      <w:r w:rsidRPr="008A7D86">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lastRenderedPageBreak/>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003A4">
        <w:rPr>
          <w:rFonts w:cs="Arial"/>
          <w:szCs w:val="22"/>
        </w:rPr>
        <w:t xml:space="preserve">на ПДО </w:t>
      </w:r>
      <w:r w:rsidR="003523B8" w:rsidRPr="002003A4">
        <w:rPr>
          <w:rFonts w:cs="Arial"/>
          <w:szCs w:val="22"/>
        </w:rPr>
        <w:t>№</w:t>
      </w:r>
      <w:r w:rsidR="00A30AB5" w:rsidRPr="002003A4">
        <w:rPr>
          <w:rFonts w:cs="Arial"/>
          <w:szCs w:val="22"/>
        </w:rPr>
        <w:t>3</w:t>
      </w:r>
      <w:r w:rsidR="002003A4" w:rsidRPr="002003A4">
        <w:rPr>
          <w:rFonts w:cs="Arial"/>
          <w:szCs w:val="22"/>
        </w:rPr>
        <w:t>96</w:t>
      </w:r>
      <w:r w:rsidR="003523B8" w:rsidRPr="002003A4">
        <w:rPr>
          <w:rFonts w:cs="Arial"/>
          <w:szCs w:val="22"/>
        </w:rPr>
        <w:t>-КР-201</w:t>
      </w:r>
      <w:r w:rsidR="00BA032C" w:rsidRPr="002003A4">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A0169">
        <w:rPr>
          <w:rFonts w:cs="Arial"/>
          <w:szCs w:val="22"/>
        </w:rPr>
        <w:t>«01» сентября 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BA0169">
        <w:rPr>
          <w:rFonts w:cs="Arial"/>
          <w:b/>
          <w:szCs w:val="22"/>
        </w:rPr>
        <w:t>01</w:t>
      </w:r>
      <w:r w:rsidRPr="002E571A">
        <w:rPr>
          <w:rFonts w:cs="Arial"/>
          <w:b/>
          <w:szCs w:val="22"/>
        </w:rPr>
        <w:t xml:space="preserve">» </w:t>
      </w:r>
      <w:r w:rsidR="00BA0169">
        <w:rPr>
          <w:rFonts w:cs="Arial"/>
          <w:b/>
          <w:szCs w:val="22"/>
        </w:rPr>
        <w:t>сентября</w:t>
      </w:r>
      <w:r w:rsidRPr="002E571A">
        <w:rPr>
          <w:rFonts w:cs="Arial"/>
          <w:b/>
          <w:szCs w:val="22"/>
        </w:rPr>
        <w:t xml:space="preserve"> </w:t>
      </w:r>
      <w:r w:rsidR="00BA0169">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BA0169">
        <w:rPr>
          <w:rFonts w:cs="Arial"/>
          <w:b/>
          <w:szCs w:val="22"/>
        </w:rPr>
        <w:t>15</w:t>
      </w:r>
      <w:r w:rsidRPr="002E571A">
        <w:rPr>
          <w:rFonts w:cs="Arial"/>
          <w:b/>
          <w:szCs w:val="22"/>
        </w:rPr>
        <w:t>:</w:t>
      </w:r>
      <w:r w:rsidR="00BA0169">
        <w:rPr>
          <w:rFonts w:cs="Arial"/>
          <w:b/>
          <w:szCs w:val="22"/>
        </w:rPr>
        <w:t>00 «15</w:t>
      </w:r>
      <w:r w:rsidRPr="002E571A">
        <w:rPr>
          <w:rFonts w:cs="Arial"/>
          <w:b/>
          <w:szCs w:val="22"/>
        </w:rPr>
        <w:t xml:space="preserve">» </w:t>
      </w:r>
      <w:r w:rsidR="00BA0169">
        <w:rPr>
          <w:rFonts w:cs="Arial"/>
          <w:b/>
          <w:szCs w:val="22"/>
        </w:rPr>
        <w:t>сентября</w:t>
      </w:r>
      <w:r w:rsidRPr="002E571A">
        <w:rPr>
          <w:rFonts w:cs="Arial"/>
          <w:b/>
          <w:szCs w:val="22"/>
        </w:rPr>
        <w:t xml:space="preserve"> </w:t>
      </w:r>
      <w:r w:rsidR="00BA0169">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BA0169">
        <w:rPr>
          <w:rFonts w:cs="Arial"/>
          <w:b/>
          <w:szCs w:val="22"/>
        </w:rPr>
        <w:t>30</w:t>
      </w:r>
      <w:r w:rsidRPr="002E571A">
        <w:rPr>
          <w:rFonts w:cs="Arial"/>
          <w:b/>
          <w:szCs w:val="22"/>
        </w:rPr>
        <w:t xml:space="preserve">» </w:t>
      </w:r>
      <w:r w:rsidR="00BA0169">
        <w:rPr>
          <w:rFonts w:cs="Arial"/>
          <w:b/>
          <w:szCs w:val="22"/>
        </w:rPr>
        <w:t>сентября</w:t>
      </w:r>
      <w:r w:rsidRPr="002E571A">
        <w:rPr>
          <w:rFonts w:cs="Arial"/>
          <w:b/>
          <w:szCs w:val="22"/>
        </w:rPr>
        <w:t xml:space="preserve"> </w:t>
      </w:r>
      <w:r w:rsidR="00BA0169">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A0169">
        <w:rPr>
          <w:rFonts w:cs="Arial"/>
          <w:szCs w:val="22"/>
        </w:rPr>
        <w:t>13</w:t>
      </w:r>
      <w:r w:rsidRPr="002E571A">
        <w:rPr>
          <w:rFonts w:cs="Arial"/>
          <w:szCs w:val="22"/>
        </w:rPr>
        <w:t xml:space="preserve">» </w:t>
      </w:r>
      <w:r w:rsidR="00BA0169">
        <w:rPr>
          <w:rFonts w:cs="Arial"/>
          <w:szCs w:val="22"/>
        </w:rPr>
        <w:t>сентября</w:t>
      </w:r>
      <w:r w:rsidRPr="002E571A">
        <w:rPr>
          <w:rFonts w:cs="Arial"/>
          <w:szCs w:val="22"/>
        </w:rPr>
        <w:t xml:space="preserve"> </w:t>
      </w:r>
      <w:r w:rsidR="00BA0169">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lastRenderedPageBreak/>
        <w:t>Контактные данные: телефон: (4852) 49-87-31, факс (4852) 49-93-02, E-mail:</w:t>
      </w:r>
      <w:r w:rsidRPr="004F7388">
        <w:rPr>
          <w:rFonts w:cs="Arial"/>
        </w:rPr>
        <w:t xml:space="preserve"> </w:t>
      </w:r>
      <w:hyperlink r:id="rId8"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BA0169" w:rsidRPr="006C094E" w:rsidRDefault="00BA0169" w:rsidP="00BA0169">
      <w:pPr>
        <w:ind w:firstLine="567"/>
        <w:jc w:val="both"/>
        <w:rPr>
          <w:rFonts w:cs="Arial"/>
          <w:szCs w:val="22"/>
        </w:rPr>
      </w:pPr>
      <w:r>
        <w:rPr>
          <w:rFonts w:cs="Arial"/>
          <w:szCs w:val="22"/>
        </w:rPr>
        <w:t>Ведущий специалист-руководитель группы закупки работ/услуг</w:t>
      </w:r>
      <w:r w:rsidRPr="006C094E">
        <w:rPr>
          <w:rFonts w:cs="Arial"/>
          <w:szCs w:val="22"/>
        </w:rPr>
        <w:t xml:space="preserve"> ОАО «Славнефть-ЯНОС» </w:t>
      </w:r>
      <w:r>
        <w:rPr>
          <w:rFonts w:cs="Arial"/>
          <w:szCs w:val="22"/>
        </w:rPr>
        <w:t>Кириллова</w:t>
      </w:r>
      <w:r w:rsidRPr="006C094E">
        <w:rPr>
          <w:rFonts w:cs="Arial"/>
          <w:szCs w:val="22"/>
        </w:rPr>
        <w:t xml:space="preserve"> </w:t>
      </w:r>
      <w:r>
        <w:rPr>
          <w:rFonts w:cs="Arial"/>
          <w:szCs w:val="22"/>
        </w:rPr>
        <w:t>Надежда Владимировна</w:t>
      </w:r>
      <w:r w:rsidRPr="006C094E">
        <w:rPr>
          <w:rFonts w:cs="Arial"/>
          <w:szCs w:val="22"/>
        </w:rPr>
        <w:t>.</w:t>
      </w:r>
    </w:p>
    <w:p w:rsidR="00BA0169" w:rsidRDefault="00BA0169" w:rsidP="00BA0169">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9" w:history="1">
        <w:r w:rsidRPr="00116890">
          <w:rPr>
            <w:rStyle w:val="ae"/>
            <w:rFonts w:cs="Arial"/>
            <w:lang w:val="en-US"/>
          </w:rPr>
          <w:t>KirillovaNV</w:t>
        </w:r>
        <w:r w:rsidRPr="00116890">
          <w:rPr>
            <w:rStyle w:val="ae"/>
            <w:rFonts w:cs="Arial"/>
          </w:rPr>
          <w:t>@</w:t>
        </w:r>
        <w:r w:rsidRPr="00116890">
          <w:rPr>
            <w:rStyle w:val="ae"/>
            <w:rFonts w:cs="Arial"/>
            <w:lang w:val="en-US"/>
          </w:rPr>
          <w:t>yanos</w:t>
        </w:r>
        <w:r w:rsidRPr="00116890">
          <w:rPr>
            <w:rStyle w:val="ae"/>
            <w:rFonts w:cs="Arial"/>
          </w:rPr>
          <w:t>.</w:t>
        </w:r>
        <w:r w:rsidRPr="00116890">
          <w:rPr>
            <w:rStyle w:val="ae"/>
            <w:rFonts w:cs="Arial"/>
            <w:lang w:val="en-US"/>
          </w:rPr>
          <w:t>slavneft</w:t>
        </w:r>
        <w:r w:rsidRPr="00116890">
          <w:rPr>
            <w:rStyle w:val="ae"/>
            <w:rFonts w:cs="Arial"/>
          </w:rPr>
          <w:t>.</w:t>
        </w:r>
        <w:r w:rsidRPr="00116890">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BA0169">
      <w:pPr>
        <w:pStyle w:val="ac"/>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BA0169">
      <w:pPr>
        <w:pStyle w:val="ac"/>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BA0169">
      <w:pPr>
        <w:pStyle w:val="ac"/>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lastRenderedPageBreak/>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2003A4">
        <w:t>делать оферты №</w:t>
      </w:r>
      <w:r w:rsidR="00A30AB5" w:rsidRPr="002003A4">
        <w:t>3</w:t>
      </w:r>
      <w:r w:rsidR="002003A4" w:rsidRPr="002003A4">
        <w:t>96</w:t>
      </w:r>
      <w:r w:rsidR="00E85DE8" w:rsidRPr="002003A4">
        <w:t>-КР</w:t>
      </w:r>
      <w:r w:rsidR="00E85DE8" w:rsidRPr="00A30AB5">
        <w:t>-201</w:t>
      </w:r>
      <w:r w:rsidR="009B0540" w:rsidRPr="00A30AB5">
        <w:t>7</w:t>
      </w:r>
      <w:r w:rsidRPr="00B445D7">
        <w:t xml:space="preserve"> от </w:t>
      </w:r>
      <w:r w:rsidR="00BA0169">
        <w:t>«01» сентября 2017</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Справка об опыте работы за 2014-2016 г.г.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690EDD" w:rsidRDefault="00923CDA" w:rsidP="004910B6">
      <w:pPr>
        <w:spacing w:before="0"/>
      </w:pPr>
      <w:r w:rsidRPr="00690EDD">
        <w:rPr>
          <w:rFonts w:cs="Arial"/>
          <w:szCs w:val="22"/>
        </w:rPr>
        <w:t>9.</w:t>
      </w:r>
      <w:r w:rsidR="00FC1E54" w:rsidRPr="00690EDD">
        <w:rPr>
          <w:rFonts w:cs="Arial"/>
          <w:szCs w:val="22"/>
        </w:rPr>
        <w:t xml:space="preserve"> </w:t>
      </w:r>
      <w:r w:rsidR="00B25A57" w:rsidRPr="00690EDD">
        <w:t>Форма</w:t>
      </w:r>
      <w:r w:rsidR="00B25A57" w:rsidRPr="00690EDD">
        <w:rPr>
          <w:rFonts w:cs="Arial"/>
          <w:szCs w:val="22"/>
        </w:rPr>
        <w:t xml:space="preserve"> «</w:t>
      </w:r>
      <w:r w:rsidR="00FC1E54" w:rsidRPr="00690EDD">
        <w:rPr>
          <w:rFonts w:cs="Arial"/>
          <w:szCs w:val="22"/>
        </w:rPr>
        <w:t>Справка о наличии производственных мощностей</w:t>
      </w:r>
      <w:r w:rsidR="00B25A57" w:rsidRPr="00690EDD">
        <w:rPr>
          <w:rFonts w:cs="Arial"/>
          <w:szCs w:val="22"/>
        </w:rPr>
        <w:t>»</w:t>
      </w:r>
      <w:r w:rsidR="00FC1E54" w:rsidRPr="00690EDD">
        <w:t xml:space="preserve"> в 1 экз.</w:t>
      </w:r>
    </w:p>
    <w:p w:rsidR="00AE23C8" w:rsidRPr="00690EDD" w:rsidRDefault="00AE23C8" w:rsidP="00AE23C8">
      <w:pPr>
        <w:spacing w:before="0"/>
        <w:rPr>
          <w:rFonts w:cs="Arial"/>
          <w:szCs w:val="22"/>
        </w:rPr>
      </w:pPr>
      <w:r w:rsidRPr="00690EDD">
        <w:rPr>
          <w:rFonts w:cs="Arial"/>
          <w:szCs w:val="22"/>
        </w:rPr>
        <w:t>10. Форма «Об отсутствии изменений в уставных и регистрационных документах контрагента» в 1 экз.</w:t>
      </w:r>
    </w:p>
    <w:p w:rsidR="00AE23C8" w:rsidRPr="00AE23C8" w:rsidRDefault="00AE23C8" w:rsidP="00AE23C8">
      <w:pPr>
        <w:spacing w:before="0"/>
        <w:rPr>
          <w:rFonts w:cs="Arial"/>
          <w:color w:val="FF0000"/>
          <w:szCs w:val="22"/>
        </w:rPr>
      </w:pPr>
      <w:r w:rsidRPr="00690EDD">
        <w:rPr>
          <w:rFonts w:cs="Arial"/>
          <w:szCs w:val="22"/>
        </w:rPr>
        <w:t>11. Форма «Письмо о размере сделки» в 1 экз</w:t>
      </w:r>
      <w:r w:rsidRPr="00AE23C8">
        <w:rPr>
          <w:rFonts w:cs="Arial"/>
          <w:color w:val="FF0000"/>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BA0169">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707" w:rsidRDefault="00452707" w:rsidP="00FB07D9">
      <w:pPr>
        <w:spacing w:before="0"/>
      </w:pPr>
      <w:r>
        <w:separator/>
      </w:r>
    </w:p>
  </w:endnote>
  <w:endnote w:type="continuationSeparator" w:id="0">
    <w:p w:rsidR="00452707" w:rsidRDefault="0045270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707" w:rsidRDefault="00452707" w:rsidP="00FB07D9">
      <w:pPr>
        <w:spacing w:before="0"/>
      </w:pPr>
      <w:r>
        <w:separator/>
      </w:r>
    </w:p>
  </w:footnote>
  <w:footnote w:type="continuationSeparator" w:id="0">
    <w:p w:rsidR="00452707" w:rsidRDefault="0045270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ACA"/>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659"/>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684"/>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3A4"/>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477"/>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707"/>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B76"/>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78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121"/>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425"/>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3C93"/>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169"/>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89C"/>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2A7F"/>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2B4"/>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63E"/>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7F22733"/>
  <w15:docId w15:val="{7F82D751-C89E-47C4-99F6-69EB538E3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FF222-2966-4B9B-8B17-C55B7F299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1714</TotalTime>
  <Pages>6</Pages>
  <Words>2982</Words>
  <Characters>17002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437</cp:revision>
  <cp:lastPrinted>2017-09-01T11:19:00Z</cp:lastPrinted>
  <dcterms:created xsi:type="dcterms:W3CDTF">2016-09-08T12:35:00Z</dcterms:created>
  <dcterms:modified xsi:type="dcterms:W3CDTF">2017-09-01T11:23:00Z</dcterms:modified>
</cp:coreProperties>
</file>